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48" w:rsidRDefault="00003D3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D3F" w:rsidRDefault="00910B23">
                            <w:r>
                              <w:t>Substantial growth at the toe of the dune can be seen between June 2012 (blue line) and June 2013 (pink line)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<v:textbox style="mso-fit-shape-to-text:t">
                  <w:txbxContent>
                    <w:p w:rsidR="00003D3F" w:rsidRDefault="00910B23">
                      <w:r>
                        <w:t>Substantial growth at the toe of the dune can be seen between June 2012 (blue line) and June 2013 (pink line)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D6553D">
        <w:rPr>
          <w:noProof/>
          <w:lang w:eastAsia="en-AU"/>
        </w:rPr>
        <w:drawing>
          <wp:inline distT="0" distB="0" distL="0" distR="0" wp14:anchorId="607F7E1D" wp14:editId="161610F4">
            <wp:extent cx="9426312" cy="64198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5573" cy="641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7548" w:rsidSect="00D655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3D"/>
    <w:rsid w:val="00003D3F"/>
    <w:rsid w:val="005D67A2"/>
    <w:rsid w:val="006B3714"/>
    <w:rsid w:val="00910B23"/>
    <w:rsid w:val="00A57293"/>
    <w:rsid w:val="00A906B1"/>
    <w:rsid w:val="00D6553D"/>
    <w:rsid w:val="00D92B41"/>
    <w:rsid w:val="00E8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pete</cp:lastModifiedBy>
  <cp:revision>3</cp:revision>
  <dcterms:created xsi:type="dcterms:W3CDTF">2013-08-09T01:09:00Z</dcterms:created>
  <dcterms:modified xsi:type="dcterms:W3CDTF">2013-08-09T01:11:00Z</dcterms:modified>
</cp:coreProperties>
</file>